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2E" w:rsidRPr="00E339AE" w:rsidRDefault="00602E97">
      <w:pPr>
        <w:rPr>
          <w:rFonts w:asciiTheme="majorEastAsia" w:eastAsiaTheme="majorEastAsia" w:hAnsiTheme="majorEastAsia"/>
          <w:b/>
          <w:sz w:val="28"/>
          <w:szCs w:val="28"/>
        </w:rPr>
      </w:pPr>
      <w:bookmarkStart w:id="0" w:name="_GoBack"/>
      <w:bookmarkEnd w:id="0"/>
      <w:r w:rsidRPr="00E339AE">
        <w:rPr>
          <w:rFonts w:asciiTheme="majorEastAsia" w:eastAsiaTheme="majorEastAsia" w:hAnsiTheme="majorEastAsia"/>
          <w:b/>
          <w:sz w:val="28"/>
          <w:szCs w:val="28"/>
        </w:rPr>
        <w:t>第</w:t>
      </w:r>
      <w:r w:rsidR="00EC012B">
        <w:rPr>
          <w:rFonts w:asciiTheme="majorEastAsia" w:eastAsiaTheme="majorEastAsia" w:hAnsiTheme="majorEastAsia" w:hint="eastAsia"/>
          <w:b/>
          <w:sz w:val="28"/>
          <w:szCs w:val="28"/>
        </w:rPr>
        <w:t>10</w:t>
      </w:r>
      <w:r w:rsidRPr="00E339AE">
        <w:rPr>
          <w:rFonts w:asciiTheme="majorEastAsia" w:eastAsiaTheme="majorEastAsia" w:hAnsiTheme="majorEastAsia"/>
          <w:b/>
          <w:sz w:val="28"/>
          <w:szCs w:val="28"/>
        </w:rPr>
        <w:t>回全国高等学校英語スピーチコンテスト　参加資格</w:t>
      </w:r>
      <w:r w:rsidR="00E339AE" w:rsidRPr="00E339AE">
        <w:rPr>
          <w:rFonts w:asciiTheme="majorEastAsia" w:eastAsiaTheme="majorEastAsia" w:hAnsiTheme="majorEastAsia" w:hint="eastAsia"/>
          <w:b/>
          <w:sz w:val="28"/>
          <w:szCs w:val="28"/>
        </w:rPr>
        <w:t>「英語圏」</w:t>
      </w:r>
      <w:r w:rsidRPr="00E339AE">
        <w:rPr>
          <w:rFonts w:asciiTheme="majorEastAsia" w:eastAsiaTheme="majorEastAsia" w:hAnsiTheme="majorEastAsia"/>
          <w:b/>
          <w:sz w:val="28"/>
          <w:szCs w:val="28"/>
        </w:rPr>
        <w:t>について</w:t>
      </w:r>
    </w:p>
    <w:p w:rsidR="00602E97" w:rsidRPr="00602E97" w:rsidRDefault="00602E97" w:rsidP="006B7C50">
      <w:pPr>
        <w:ind w:left="1597" w:hangingChars="700" w:hanging="1597"/>
        <w:jc w:val="left"/>
        <w:rPr>
          <w:rFonts w:asciiTheme="majorEastAsia" w:eastAsiaTheme="majorEastAsia" w:hAnsiTheme="majorEastAsia" w:cs="Times New Roman"/>
          <w:b/>
          <w:sz w:val="24"/>
          <w:szCs w:val="24"/>
        </w:rPr>
      </w:pPr>
      <w:r w:rsidRPr="00602E97">
        <w:rPr>
          <w:rFonts w:asciiTheme="majorEastAsia" w:eastAsiaTheme="majorEastAsia" w:hAnsiTheme="majorEastAsia" w:cs="Times New Roman" w:hint="eastAsia"/>
          <w:b/>
          <w:sz w:val="24"/>
          <w:szCs w:val="24"/>
          <w:bdr w:val="single" w:sz="4" w:space="0" w:color="auto"/>
        </w:rPr>
        <w:t>参加資格</w:t>
      </w:r>
      <w:r w:rsidRPr="00602E97">
        <w:rPr>
          <w:rFonts w:asciiTheme="majorEastAsia" w:eastAsiaTheme="majorEastAsia" w:hAnsiTheme="majorEastAsia" w:cs="Times New Roman" w:hint="eastAsia"/>
          <w:b/>
          <w:sz w:val="24"/>
          <w:szCs w:val="24"/>
        </w:rPr>
        <w:t xml:space="preserve">  </w:t>
      </w:r>
    </w:p>
    <w:p w:rsidR="00602E97" w:rsidRPr="00602E97" w:rsidRDefault="00602E97" w:rsidP="006B7C50">
      <w:pPr>
        <w:ind w:leftChars="400" w:left="789"/>
        <w:jc w:val="left"/>
        <w:rPr>
          <w:rFonts w:ascii="Century" w:eastAsia="ＭＳ 明朝" w:hAnsi="Century" w:cs="Times New Roman"/>
          <w:szCs w:val="24"/>
        </w:rPr>
      </w:pPr>
      <w:r w:rsidRPr="00602E97">
        <w:rPr>
          <w:rFonts w:ascii="Century" w:eastAsia="ＭＳ 明朝" w:hAnsi="Century" w:cs="Times New Roman" w:hint="eastAsia"/>
          <w:szCs w:val="24"/>
        </w:rPr>
        <w:t>わが国の高等学校および高等専門学校（１～３学年）などの学校に在籍し、全英連の各ブロック大会においてブロック代表として選出された生徒とする。（１ブロック２名以内とする。）</w:t>
      </w:r>
    </w:p>
    <w:p w:rsidR="00602E97" w:rsidRPr="00602E97" w:rsidRDefault="00602E97" w:rsidP="006B7C50">
      <w:pPr>
        <w:ind w:firstLineChars="400" w:firstLine="789"/>
        <w:jc w:val="left"/>
        <w:rPr>
          <w:rFonts w:ascii="ＭＳ Ｐ明朝" w:eastAsia="ＭＳ Ｐ明朝" w:hAnsi="ＭＳ Ｐ明朝" w:cs="Times New Roman"/>
          <w:szCs w:val="21"/>
        </w:rPr>
      </w:pPr>
      <w:r w:rsidRPr="00602E97">
        <w:rPr>
          <w:rFonts w:ascii="ＭＳ Ｐ明朝" w:eastAsia="ＭＳ Ｐ明朝" w:hAnsi="ＭＳ Ｐ明朝" w:cs="Times New Roman" w:hint="eastAsia"/>
          <w:szCs w:val="24"/>
        </w:rPr>
        <w:t>ただし、</w:t>
      </w:r>
      <w:r w:rsidRPr="00602E97">
        <w:rPr>
          <w:rFonts w:ascii="ＭＳ Ｐ明朝" w:eastAsia="ＭＳ Ｐ明朝" w:hAnsi="ＭＳ Ｐ明朝" w:cs="Times New Roman" w:hint="eastAsia"/>
          <w:szCs w:val="21"/>
        </w:rPr>
        <w:t>過去に全国大会にて入賞した者は参加できない。</w:t>
      </w:r>
    </w:p>
    <w:p w:rsidR="00602E97" w:rsidRPr="00602E97" w:rsidRDefault="00602E97" w:rsidP="006B7C50">
      <w:pPr>
        <w:ind w:left="592" w:hangingChars="300" w:hanging="592"/>
        <w:jc w:val="left"/>
        <w:rPr>
          <w:rFonts w:ascii="ＭＳ Ｐ明朝" w:eastAsia="ＭＳ Ｐ明朝" w:hAnsi="ＭＳ Ｐ明朝" w:cs="Times New Roman"/>
          <w:szCs w:val="21"/>
        </w:rPr>
      </w:pPr>
      <w:r w:rsidRPr="00602E97">
        <w:rPr>
          <w:rFonts w:ascii="ＭＳ Ｐ明朝" w:eastAsia="ＭＳ Ｐ明朝" w:hAnsi="ＭＳ Ｐ明朝" w:cs="Times New Roman" w:hint="eastAsia"/>
          <w:i/>
          <w:szCs w:val="24"/>
        </w:rPr>
        <w:t xml:space="preserve">　　　　   </w:t>
      </w:r>
      <w:r w:rsidRPr="00602E97">
        <w:rPr>
          <w:rFonts w:ascii="ＭＳ Ｐ明朝" w:eastAsia="ＭＳ Ｐ明朝" w:hAnsi="ＭＳ Ｐ明朝" w:cs="Times New Roman" w:hint="eastAsia"/>
          <w:szCs w:val="24"/>
        </w:rPr>
        <w:t>第１部に参加できる者は、</w:t>
      </w:r>
      <w:r w:rsidRPr="00602E97">
        <w:rPr>
          <w:rFonts w:ascii="ＭＳ Ｐ明朝" w:eastAsia="ＭＳ Ｐ明朝" w:hAnsi="ＭＳ Ｐ明朝" w:cs="Times New Roman" w:hint="eastAsia"/>
          <w:szCs w:val="21"/>
        </w:rPr>
        <w:t>下記(a)～ (c)のいずれにも該当しない生徒とする。</w:t>
      </w:r>
    </w:p>
    <w:p w:rsidR="00602E97" w:rsidRPr="00602E97" w:rsidRDefault="00602E97" w:rsidP="006B7C50">
      <w:pPr>
        <w:ind w:leftChars="319" w:left="826" w:hangingChars="100" w:hanging="197"/>
        <w:jc w:val="left"/>
        <w:rPr>
          <w:rFonts w:ascii="ＭＳ Ｐ明朝" w:eastAsia="ＭＳ Ｐ明朝" w:hAnsi="ＭＳ Ｐ明朝" w:cs="Times New Roman"/>
          <w:szCs w:val="21"/>
        </w:rPr>
      </w:pPr>
      <w:r w:rsidRPr="00602E97">
        <w:rPr>
          <w:rFonts w:ascii="ＭＳ Ｐ明朝" w:eastAsia="ＭＳ Ｐ明朝" w:hAnsi="ＭＳ Ｐ明朝" w:cs="Times New Roman" w:hint="eastAsia"/>
          <w:szCs w:val="21"/>
        </w:rPr>
        <w:t xml:space="preserve">(a)満５歳の誕生日以後に、通算1年以上または継続して６ケ月以上、英語圏（英語を第一言語、公用語、または公用語に準ずる言語として使用する国、地域）に居住した者。 </w:t>
      </w:r>
    </w:p>
    <w:p w:rsidR="000667B9" w:rsidRDefault="00602E97" w:rsidP="006B7C50">
      <w:pPr>
        <w:ind w:leftChars="300" w:left="888" w:hangingChars="150" w:hanging="296"/>
        <w:jc w:val="left"/>
        <w:rPr>
          <w:rFonts w:ascii="ＭＳ Ｐ明朝" w:eastAsia="ＭＳ Ｐ明朝" w:hAnsi="ＭＳ Ｐ明朝" w:cs="Times New Roman"/>
          <w:szCs w:val="21"/>
        </w:rPr>
      </w:pPr>
      <w:r w:rsidRPr="00602E97">
        <w:rPr>
          <w:rFonts w:ascii="ＭＳ Ｐ明朝" w:eastAsia="ＭＳ Ｐ明朝" w:hAnsi="ＭＳ Ｐ明朝" w:cs="Times New Roman" w:hint="eastAsia"/>
          <w:szCs w:val="21"/>
        </w:rPr>
        <w:t>(b)日本国内、海外を問わず、６ケ月以上、英語以外の教科に関し、実態として英語による教育を行っている学校（アメリカン・スクール、インターナショナル・スクール、または授業科目の半分以上を英語で教育を行っている学校を含む）に在籍し、その教育を受けたことのある者。</w:t>
      </w:r>
    </w:p>
    <w:p w:rsidR="00E339AE" w:rsidRDefault="00602E97" w:rsidP="006B7C50">
      <w:pPr>
        <w:ind w:leftChars="300" w:left="888" w:hangingChars="150" w:hanging="296"/>
        <w:jc w:val="left"/>
        <w:rPr>
          <w:rFonts w:ascii="ＭＳ Ｐ明朝" w:eastAsia="ＭＳ Ｐ明朝" w:hAnsi="ＭＳ Ｐ明朝" w:cs="Times New Roman"/>
          <w:szCs w:val="21"/>
        </w:rPr>
      </w:pPr>
      <w:r w:rsidRPr="00602E97">
        <w:rPr>
          <w:rFonts w:ascii="ＭＳ Ｐ明朝" w:eastAsia="ＭＳ Ｐ明朝" w:hAnsi="ＭＳ Ｐ明朝" w:cs="Times New Roman" w:hint="eastAsia"/>
          <w:szCs w:val="21"/>
        </w:rPr>
        <w:t>(c)保護者または同居親族に、英語を母語とする者、もしくは英語圏出身の者がいる場合。</w:t>
      </w:r>
    </w:p>
    <w:p w:rsidR="000D3AC5" w:rsidRDefault="000D3AC5" w:rsidP="006B7C50">
      <w:pPr>
        <w:ind w:leftChars="300" w:left="933" w:hangingChars="150" w:hanging="341"/>
        <w:jc w:val="left"/>
        <w:rPr>
          <w:rFonts w:ascii="ＭＳ Ｐゴシック" w:eastAsia="ＭＳ Ｐゴシック" w:hAnsi="ＭＳ Ｐゴシック" w:cs="ＭＳ Ｐゴシック"/>
          <w:color w:val="000000"/>
          <w:kern w:val="0"/>
          <w:sz w:val="24"/>
          <w:szCs w:val="24"/>
        </w:rPr>
      </w:pPr>
    </w:p>
    <w:p w:rsidR="00E339AE" w:rsidRPr="00E339AE" w:rsidRDefault="00E339AE" w:rsidP="00E339AE">
      <w:pPr>
        <w:jc w:val="left"/>
        <w:rPr>
          <w:rFonts w:asciiTheme="majorEastAsia" w:eastAsiaTheme="majorEastAsia" w:hAnsiTheme="majorEastAsia" w:cs="ＭＳ Ｐゴシック"/>
          <w:b/>
          <w:color w:val="000000"/>
          <w:kern w:val="0"/>
          <w:sz w:val="24"/>
          <w:szCs w:val="24"/>
          <w:bdr w:val="single" w:sz="4" w:space="0" w:color="auto"/>
        </w:rPr>
      </w:pPr>
      <w:r w:rsidRPr="00E339AE">
        <w:rPr>
          <w:rFonts w:asciiTheme="majorEastAsia" w:eastAsiaTheme="majorEastAsia" w:hAnsiTheme="majorEastAsia" w:cs="ＭＳ Ｐゴシック" w:hint="eastAsia"/>
          <w:b/>
          <w:color w:val="000000"/>
          <w:kern w:val="0"/>
          <w:sz w:val="24"/>
          <w:szCs w:val="24"/>
          <w:bdr w:val="single" w:sz="4" w:space="0" w:color="auto"/>
        </w:rPr>
        <w:t>本大会における「英語圏」の扱い</w:t>
      </w:r>
    </w:p>
    <w:p w:rsidR="00E339AE" w:rsidRPr="00E339AE" w:rsidRDefault="00602E97" w:rsidP="00E339AE">
      <w:pPr>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本大会の参加資格における「英語圏」とは、英語を</w:t>
      </w:r>
    </w:p>
    <w:p w:rsidR="00E339AE" w:rsidRDefault="00E339AE" w:rsidP="006B7C50">
      <w:pPr>
        <w:ind w:firstLineChars="100" w:firstLine="207"/>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1. </w:t>
      </w:r>
      <w:r w:rsidR="00602E97" w:rsidRPr="00602E97">
        <w:rPr>
          <w:rFonts w:ascii="ＭＳ Ｐゴシック" w:eastAsia="ＭＳ Ｐゴシック" w:hAnsi="ＭＳ Ｐゴシック" w:cs="ＭＳ Ｐゴシック" w:hint="eastAsia"/>
          <w:color w:val="000000"/>
          <w:kern w:val="0"/>
          <w:sz w:val="22"/>
        </w:rPr>
        <w:t>第一言語</w:t>
      </w:r>
    </w:p>
    <w:p w:rsidR="00E339AE" w:rsidRDefault="00E339AE" w:rsidP="006B7C50">
      <w:pPr>
        <w:ind w:firstLineChars="100" w:firstLine="207"/>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2. </w:t>
      </w:r>
      <w:r w:rsidR="00602E97" w:rsidRPr="00602E97">
        <w:rPr>
          <w:rFonts w:ascii="ＭＳ Ｐゴシック" w:eastAsia="ＭＳ Ｐゴシック" w:hAnsi="ＭＳ Ｐゴシック" w:cs="ＭＳ Ｐゴシック" w:hint="eastAsia"/>
          <w:color w:val="000000"/>
          <w:kern w:val="0"/>
          <w:sz w:val="22"/>
        </w:rPr>
        <w:t>公用語</w:t>
      </w:r>
    </w:p>
    <w:p w:rsidR="00E339AE" w:rsidRDefault="00E339AE" w:rsidP="006B7C50">
      <w:pPr>
        <w:ind w:firstLineChars="100" w:firstLine="207"/>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3. </w:t>
      </w:r>
      <w:r w:rsidR="00602E97" w:rsidRPr="00602E97">
        <w:rPr>
          <w:rFonts w:ascii="ＭＳ Ｐゴシック" w:eastAsia="ＭＳ Ｐゴシック" w:hAnsi="ＭＳ Ｐゴシック" w:cs="ＭＳ Ｐゴシック" w:hint="eastAsia"/>
          <w:color w:val="000000"/>
          <w:kern w:val="0"/>
          <w:sz w:val="22"/>
        </w:rPr>
        <w:t>公用語に準ずる言語</w:t>
      </w:r>
    </w:p>
    <w:p w:rsidR="00602E97" w:rsidRPr="00602E97" w:rsidRDefault="00602E97" w:rsidP="006B7C50">
      <w:pPr>
        <w:ind w:firstLineChars="200" w:firstLine="415"/>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として使用する国・地域をい</w:t>
      </w:r>
      <w:r w:rsidR="00E339AE">
        <w:rPr>
          <w:rFonts w:ascii="ＭＳ Ｐゴシック" w:eastAsia="ＭＳ Ｐゴシック" w:hAnsi="ＭＳ Ｐゴシック" w:cs="ＭＳ Ｐゴシック" w:hint="eastAsia"/>
          <w:color w:val="000000"/>
          <w:kern w:val="0"/>
          <w:sz w:val="22"/>
        </w:rPr>
        <w:t>う。</w:t>
      </w:r>
    </w:p>
    <w:p w:rsidR="00602E97" w:rsidRPr="00602E97" w:rsidRDefault="00602E97" w:rsidP="00602E97">
      <w:pPr>
        <w:widowControl/>
        <w:spacing w:before="100" w:beforeAutospacing="1" w:after="100" w:afterAutospacing="1"/>
        <w:ind w:left="51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具体的な国名・地域名は以下</w:t>
      </w:r>
      <w:r w:rsidR="006B7C50">
        <w:rPr>
          <w:rFonts w:ascii="ＭＳ Ｐゴシック" w:eastAsia="ＭＳ Ｐゴシック" w:hAnsi="ＭＳ Ｐゴシック" w:cs="ＭＳ Ｐゴシック" w:hint="eastAsia"/>
          <w:color w:val="000000"/>
          <w:kern w:val="0"/>
          <w:sz w:val="22"/>
        </w:rPr>
        <w:t>のとおりです</w:t>
      </w:r>
      <w:r w:rsidRPr="00602E97">
        <w:rPr>
          <w:rFonts w:ascii="ＭＳ Ｐゴシック" w:eastAsia="ＭＳ Ｐゴシック" w:hAnsi="ＭＳ Ｐゴシック" w:cs="ＭＳ Ｐゴシック" w:hint="eastAsia"/>
          <w:color w:val="000000"/>
          <w:kern w:val="0"/>
          <w:sz w:val="22"/>
        </w:rPr>
        <w:t>。(50音順)</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アイルランド</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アメリカ合衆国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アンティグア・バーブーダ</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イスラエル国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インド</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ウガンダ共和国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英国（グレートブリテン及び北アイルランド連合王国）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エチオピア連邦民主共和国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オーストラリア連邦</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ガイアナ共和国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ガーナ共和国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カナダ</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カメルーン共和国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ガンビア共和国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キプロス共和国</w:t>
      </w:r>
    </w:p>
    <w:p w:rsidR="00602E97" w:rsidRPr="00602E97" w:rsidRDefault="00602E97" w:rsidP="000D3AC5">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キリバス共和国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クック諸島</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グレナダ</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ケニア共和国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サウジアラビア王国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サモア独立国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ザンビア共和国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シエラレオネ共和国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ジャマイカ</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lastRenderedPageBreak/>
        <w:t>シンガポール共和国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ジンバブエ共和国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スーダン共和国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スリナム共和国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スリランカ民主社会主義共和国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スワジランド王国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セーシェル共和国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セントクリストファー・ネーヴィス</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セントビンセント及びグレナディーン諸島</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セントルシア</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ソマリア連邦共和国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ソロモン諸島</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タンザニア連合共和国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ツバル</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ドミニカ国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トリニダード・トバゴ共和国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トンガ王国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ナイジェリア連邦共和国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ナウル共和国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ナミビア共和国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ニウエ</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ニュージーランド</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パキスタン・イスラム共和国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バハマ国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パプアニューギニア独立国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パラオ共和国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バルバドス</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東ティモール民主共和国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フィジー共和国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フィリピン共和国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ブルネイ・ダルサラーム国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ベリーズ</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ボツワナ共和国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香港</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マーシャル諸島共和国</w:t>
      </w:r>
    </w:p>
    <w:p w:rsidR="00602E97" w:rsidRPr="00602E97" w:rsidRDefault="00602E97" w:rsidP="006B7C50">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マラウイ共和国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マルタ共和国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マレーシア</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ミクロネシア連邦</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南アフリカ共和国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南スーダン共和国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モーリシャス共和国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ヨルダン・ハシェミット王国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リベリア共和国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ルワンダ共和国</w:t>
      </w:r>
    </w:p>
    <w:p w:rsidR="00602E97" w:rsidRPr="00602E97" w:rsidRDefault="00602E97" w:rsidP="00602E97">
      <w:pPr>
        <w:widowControl/>
        <w:numPr>
          <w:ilvl w:val="0"/>
          <w:numId w:val="2"/>
        </w:numPr>
        <w:spacing w:before="100" w:beforeAutospacing="1" w:after="100" w:afterAutospacing="1"/>
        <w:ind w:left="990"/>
        <w:jc w:val="left"/>
        <w:rPr>
          <w:rFonts w:ascii="ＭＳ Ｐゴシック" w:eastAsia="ＭＳ Ｐゴシック" w:hAnsi="ＭＳ Ｐゴシック" w:cs="ＭＳ Ｐゴシック"/>
          <w:color w:val="000000"/>
          <w:kern w:val="0"/>
          <w:sz w:val="22"/>
        </w:rPr>
      </w:pPr>
      <w:r w:rsidRPr="00602E97">
        <w:rPr>
          <w:rFonts w:ascii="ＭＳ Ｐゴシック" w:eastAsia="ＭＳ Ｐゴシック" w:hAnsi="ＭＳ Ｐゴシック" w:cs="ＭＳ Ｐゴシック" w:hint="eastAsia"/>
          <w:color w:val="000000"/>
          <w:kern w:val="0"/>
          <w:sz w:val="22"/>
        </w:rPr>
        <w:t>レソト王国</w:t>
      </w:r>
    </w:p>
    <w:p w:rsidR="00602E97" w:rsidRPr="000D3AC5" w:rsidRDefault="000D3AC5" w:rsidP="006B7C50">
      <w:pPr>
        <w:ind w:leftChars="50" w:left="99"/>
        <w:rPr>
          <w:rFonts w:asciiTheme="minorEastAsia" w:hAnsiTheme="minorEastAsia"/>
          <w:szCs w:val="21"/>
        </w:rPr>
      </w:pPr>
      <w:r w:rsidRPr="000D3AC5">
        <w:rPr>
          <w:rFonts w:asciiTheme="minorEastAsia" w:hAnsiTheme="minorEastAsia" w:hint="eastAsia"/>
          <w:szCs w:val="21"/>
        </w:rPr>
        <w:t>※本大会の参加資格</w:t>
      </w:r>
      <w:r w:rsidR="006B7C50">
        <w:rPr>
          <w:rFonts w:asciiTheme="minorEastAsia" w:hAnsiTheme="minorEastAsia" w:hint="eastAsia"/>
          <w:szCs w:val="21"/>
        </w:rPr>
        <w:t>および「英語圏」の扱い</w:t>
      </w:r>
      <w:r w:rsidRPr="000D3AC5">
        <w:rPr>
          <w:rFonts w:asciiTheme="minorEastAsia" w:hAnsiTheme="minorEastAsia" w:hint="eastAsia"/>
          <w:szCs w:val="21"/>
        </w:rPr>
        <w:t>については、高円宮杯第6</w:t>
      </w:r>
      <w:r w:rsidR="00EC012B">
        <w:rPr>
          <w:rFonts w:asciiTheme="minorEastAsia" w:hAnsiTheme="minorEastAsia" w:hint="eastAsia"/>
          <w:szCs w:val="21"/>
        </w:rPr>
        <w:t>8</w:t>
      </w:r>
      <w:r w:rsidRPr="000D3AC5">
        <w:rPr>
          <w:rFonts w:asciiTheme="minorEastAsia" w:hAnsiTheme="minorEastAsia" w:hint="eastAsia"/>
          <w:szCs w:val="21"/>
        </w:rPr>
        <w:t>回全日本中学校英語弁論大会（201</w:t>
      </w:r>
      <w:r w:rsidR="00EC012B">
        <w:rPr>
          <w:rFonts w:asciiTheme="minorEastAsia" w:hAnsiTheme="minorEastAsia" w:hint="eastAsia"/>
          <w:szCs w:val="21"/>
        </w:rPr>
        <w:t>6</w:t>
      </w:r>
      <w:r w:rsidRPr="000D3AC5">
        <w:rPr>
          <w:rFonts w:asciiTheme="minorEastAsia" w:hAnsiTheme="minorEastAsia" w:hint="eastAsia"/>
          <w:szCs w:val="21"/>
        </w:rPr>
        <w:t>年）</w:t>
      </w:r>
      <w:r>
        <w:rPr>
          <w:rFonts w:asciiTheme="minorEastAsia" w:hAnsiTheme="minorEastAsia" w:hint="eastAsia"/>
          <w:szCs w:val="21"/>
        </w:rPr>
        <w:t>の規定に準じます。</w:t>
      </w:r>
    </w:p>
    <w:sectPr w:rsidR="00602E97" w:rsidRPr="000D3AC5" w:rsidSect="006B7C50">
      <w:pgSz w:w="11906" w:h="16838" w:code="9"/>
      <w:pgMar w:top="851" w:right="1021" w:bottom="851" w:left="1021" w:header="851" w:footer="992" w:gutter="0"/>
      <w:cols w:space="425"/>
      <w:docGrid w:type="linesAndChars" w:linePitch="302" w:charSpace="-26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CB4"/>
    <w:multiLevelType w:val="multilevel"/>
    <w:tmpl w:val="A738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DA0C18"/>
    <w:multiLevelType w:val="multilevel"/>
    <w:tmpl w:val="41F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97"/>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E3"/>
    <w:rsid w:val="000667B9"/>
    <w:rsid w:val="000D3AC5"/>
    <w:rsid w:val="000E5D4F"/>
    <w:rsid w:val="000F2A48"/>
    <w:rsid w:val="00125AE3"/>
    <w:rsid w:val="00337994"/>
    <w:rsid w:val="004A52FE"/>
    <w:rsid w:val="00602E97"/>
    <w:rsid w:val="006B7C50"/>
    <w:rsid w:val="00A247BD"/>
    <w:rsid w:val="00D50793"/>
    <w:rsid w:val="00E339AE"/>
    <w:rsid w:val="00EC012B"/>
    <w:rsid w:val="00F721C7"/>
    <w:rsid w:val="00FA3FFE"/>
    <w:rsid w:val="00FE0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283921">
      <w:bodyDiv w:val="1"/>
      <w:marLeft w:val="0"/>
      <w:marRight w:val="0"/>
      <w:marTop w:val="0"/>
      <w:marBottom w:val="0"/>
      <w:divBdr>
        <w:top w:val="none" w:sz="0" w:space="0" w:color="auto"/>
        <w:left w:val="none" w:sz="0" w:space="0" w:color="auto"/>
        <w:bottom w:val="none" w:sz="0" w:space="0" w:color="auto"/>
        <w:right w:val="none" w:sz="0" w:space="0" w:color="auto"/>
      </w:divBdr>
      <w:divsChild>
        <w:div w:id="1748531230">
          <w:marLeft w:val="270"/>
          <w:marRight w:val="0"/>
          <w:marTop w:val="0"/>
          <w:marBottom w:val="0"/>
          <w:divBdr>
            <w:top w:val="none" w:sz="0" w:space="0" w:color="auto"/>
            <w:left w:val="none" w:sz="0" w:space="0" w:color="auto"/>
            <w:bottom w:val="none" w:sz="0" w:space="0" w:color="auto"/>
            <w:right w:val="none" w:sz="0" w:space="0" w:color="auto"/>
          </w:divBdr>
        </w:div>
      </w:divsChild>
    </w:div>
    <w:div w:id="1577981240">
      <w:bodyDiv w:val="1"/>
      <w:marLeft w:val="0"/>
      <w:marRight w:val="0"/>
      <w:marTop w:val="0"/>
      <w:marBottom w:val="0"/>
      <w:divBdr>
        <w:top w:val="none" w:sz="0" w:space="0" w:color="auto"/>
        <w:left w:val="none" w:sz="0" w:space="0" w:color="auto"/>
        <w:bottom w:val="none" w:sz="0" w:space="0" w:color="auto"/>
        <w:right w:val="none" w:sz="0" w:space="0" w:color="auto"/>
      </w:divBdr>
      <w:divsChild>
        <w:div w:id="104795068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yaegashi</cp:lastModifiedBy>
  <cp:revision>2</cp:revision>
  <dcterms:created xsi:type="dcterms:W3CDTF">2017-10-03T12:35:00Z</dcterms:created>
  <dcterms:modified xsi:type="dcterms:W3CDTF">2017-10-03T12:35:00Z</dcterms:modified>
</cp:coreProperties>
</file>